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23" w:rsidRPr="00904F23" w:rsidRDefault="00904F23" w:rsidP="00904F23">
      <w:pPr>
        <w:pStyle w:val="NoSpacing"/>
        <w:jc w:val="center"/>
        <w:rPr>
          <w:sz w:val="28"/>
        </w:rPr>
      </w:pPr>
      <w:bookmarkStart w:id="0" w:name="_GoBack"/>
      <w:bookmarkEnd w:id="0"/>
      <w:r w:rsidRPr="00904F23">
        <w:rPr>
          <w:sz w:val="28"/>
        </w:rPr>
        <w:t>Everett Public Schools</w:t>
      </w:r>
    </w:p>
    <w:p w:rsidR="005B66F4" w:rsidRPr="00446DFE" w:rsidRDefault="004D3FB7" w:rsidP="00904F23">
      <w:pPr>
        <w:pStyle w:val="NoSpacing"/>
        <w:jc w:val="center"/>
        <w:rPr>
          <w:b/>
          <w:sz w:val="28"/>
        </w:rPr>
      </w:pPr>
      <w:r w:rsidRPr="00446DFE">
        <w:rPr>
          <w:b/>
          <w:sz w:val="28"/>
        </w:rPr>
        <w:t>Home Country High School Diploma Process</w:t>
      </w:r>
    </w:p>
    <w:p w:rsidR="004D3FB7" w:rsidRPr="00904F23" w:rsidRDefault="004D3FB7" w:rsidP="00904F23">
      <w:pPr>
        <w:pStyle w:val="NoSpacing"/>
        <w:jc w:val="center"/>
        <w:rPr>
          <w:sz w:val="32"/>
          <w:szCs w:val="24"/>
        </w:rPr>
      </w:pPr>
    </w:p>
    <w:p w:rsidR="00F8744F" w:rsidRPr="00536095" w:rsidRDefault="00F8744F">
      <w:pPr>
        <w:rPr>
          <w:sz w:val="24"/>
          <w:szCs w:val="24"/>
        </w:rPr>
      </w:pPr>
      <w:r w:rsidRPr="00536095">
        <w:rPr>
          <w:sz w:val="24"/>
          <w:szCs w:val="24"/>
        </w:rPr>
        <w:t>It is important to determine the best placement for st</w:t>
      </w:r>
      <w:r w:rsidR="00904F23" w:rsidRPr="00536095">
        <w:rPr>
          <w:sz w:val="24"/>
          <w:szCs w:val="24"/>
        </w:rPr>
        <w:t>udents, whether it is in the Everett Public Schools</w:t>
      </w:r>
      <w:r w:rsidR="004E3C6D">
        <w:rPr>
          <w:sz w:val="24"/>
          <w:szCs w:val="24"/>
        </w:rPr>
        <w:t xml:space="preserve"> </w:t>
      </w:r>
      <w:r w:rsidRPr="00536095">
        <w:rPr>
          <w:sz w:val="24"/>
          <w:szCs w:val="24"/>
        </w:rPr>
        <w:t xml:space="preserve">or in a post high school institution. </w:t>
      </w:r>
    </w:p>
    <w:p w:rsidR="00904F23" w:rsidRPr="00536095" w:rsidRDefault="00904F23" w:rsidP="00904F23">
      <w:pPr>
        <w:pStyle w:val="NoSpacing"/>
        <w:rPr>
          <w:b/>
          <w:sz w:val="24"/>
          <w:szCs w:val="24"/>
        </w:rPr>
      </w:pPr>
      <w:r w:rsidRPr="00536095">
        <w:rPr>
          <w:b/>
          <w:sz w:val="24"/>
          <w:szCs w:val="24"/>
          <w:u w:val="single"/>
        </w:rPr>
        <w:t>ESSENTIAL QUESTION</w:t>
      </w:r>
    </w:p>
    <w:p w:rsidR="00F8744F" w:rsidRPr="00536095" w:rsidRDefault="004D3FB7" w:rsidP="00904F23">
      <w:pPr>
        <w:pStyle w:val="NoSpacing"/>
        <w:rPr>
          <w:sz w:val="24"/>
          <w:szCs w:val="24"/>
        </w:rPr>
      </w:pPr>
      <w:r w:rsidRPr="00536095">
        <w:rPr>
          <w:sz w:val="24"/>
          <w:szCs w:val="24"/>
        </w:rPr>
        <w:t>Do the credits from the student’s transcript</w:t>
      </w:r>
      <w:r w:rsidR="00904F23" w:rsidRPr="00536095">
        <w:rPr>
          <w:sz w:val="24"/>
          <w:szCs w:val="24"/>
        </w:rPr>
        <w:t>(</w:t>
      </w:r>
      <w:r w:rsidRPr="00536095">
        <w:rPr>
          <w:sz w:val="24"/>
          <w:szCs w:val="24"/>
        </w:rPr>
        <w:t>s</w:t>
      </w:r>
      <w:r w:rsidR="00904F23" w:rsidRPr="00536095">
        <w:rPr>
          <w:sz w:val="24"/>
          <w:szCs w:val="24"/>
        </w:rPr>
        <w:t>)</w:t>
      </w:r>
      <w:r w:rsidRPr="00536095">
        <w:rPr>
          <w:sz w:val="24"/>
          <w:szCs w:val="24"/>
        </w:rPr>
        <w:t xml:space="preserve"> MATCH the </w:t>
      </w:r>
      <w:r w:rsidR="00132BD9" w:rsidRPr="00536095">
        <w:rPr>
          <w:sz w:val="24"/>
          <w:szCs w:val="24"/>
          <w:u w:val="single"/>
        </w:rPr>
        <w:t>state’s</w:t>
      </w:r>
      <w:r w:rsidR="00132BD9" w:rsidRPr="00536095">
        <w:rPr>
          <w:sz w:val="24"/>
          <w:szCs w:val="24"/>
        </w:rPr>
        <w:t xml:space="preserve"> minimum</w:t>
      </w:r>
      <w:r w:rsidRPr="00536095">
        <w:rPr>
          <w:sz w:val="24"/>
          <w:szCs w:val="24"/>
        </w:rPr>
        <w:t xml:space="preserve"> high school graduation requirements?</w:t>
      </w:r>
    </w:p>
    <w:p w:rsidR="00FF656C" w:rsidRPr="00536095" w:rsidRDefault="00FF656C" w:rsidP="00904F23">
      <w:pPr>
        <w:pStyle w:val="NoSpacing"/>
        <w:rPr>
          <w:sz w:val="24"/>
          <w:szCs w:val="24"/>
        </w:rPr>
      </w:pPr>
    </w:p>
    <w:p w:rsidR="00FF656C" w:rsidRPr="00536095" w:rsidRDefault="00FF656C" w:rsidP="00904F23">
      <w:pPr>
        <w:pStyle w:val="NoSpacing"/>
        <w:rPr>
          <w:b/>
          <w:sz w:val="24"/>
          <w:szCs w:val="24"/>
          <w:u w:val="single"/>
        </w:rPr>
      </w:pPr>
      <w:r w:rsidRPr="00536095">
        <w:rPr>
          <w:b/>
          <w:sz w:val="24"/>
          <w:szCs w:val="24"/>
          <w:u w:val="single"/>
        </w:rPr>
        <w:t>REFERENCES</w:t>
      </w:r>
    </w:p>
    <w:p w:rsidR="00904F23" w:rsidRPr="00536095" w:rsidRDefault="00904F23" w:rsidP="00904F23">
      <w:pPr>
        <w:pStyle w:val="NoSpacing"/>
        <w:rPr>
          <w:sz w:val="24"/>
          <w:szCs w:val="24"/>
        </w:rPr>
      </w:pPr>
      <w:r w:rsidRPr="00536095">
        <w:rPr>
          <w:sz w:val="24"/>
          <w:szCs w:val="24"/>
        </w:rPr>
        <w:t xml:space="preserve">There is an enrollment exclusion that states a student who has met the </w:t>
      </w:r>
      <w:r w:rsidRPr="00536095">
        <w:rPr>
          <w:sz w:val="24"/>
          <w:szCs w:val="24"/>
          <w:u w:val="single"/>
        </w:rPr>
        <w:t>state’s</w:t>
      </w:r>
      <w:r w:rsidRPr="00536095">
        <w:rPr>
          <w:sz w:val="24"/>
          <w:szCs w:val="24"/>
        </w:rPr>
        <w:t xml:space="preserve"> minimum graduation requirement</w:t>
      </w:r>
      <w:r w:rsidR="00716E57">
        <w:rPr>
          <w:sz w:val="24"/>
          <w:szCs w:val="24"/>
        </w:rPr>
        <w:t>s</w:t>
      </w:r>
      <w:r w:rsidRPr="00536095">
        <w:rPr>
          <w:sz w:val="24"/>
          <w:szCs w:val="24"/>
        </w:rPr>
        <w:t xml:space="preserve"> cannot be claimed for state funding.</w:t>
      </w:r>
      <w:r w:rsidR="00716E57">
        <w:rPr>
          <w:sz w:val="24"/>
          <w:szCs w:val="24"/>
        </w:rPr>
        <w:t xml:space="preserve"> Therefore, the student may not be enrolled in the Everett Public School System. </w:t>
      </w:r>
    </w:p>
    <w:p w:rsidR="00904F23" w:rsidRPr="00536095" w:rsidRDefault="00904F23" w:rsidP="00904F23">
      <w:pPr>
        <w:pStyle w:val="NoSpacing"/>
        <w:rPr>
          <w:sz w:val="24"/>
          <w:szCs w:val="24"/>
        </w:rPr>
      </w:pPr>
    </w:p>
    <w:p w:rsidR="00356B94" w:rsidRPr="00536095" w:rsidRDefault="00904F23" w:rsidP="00904F23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536095">
        <w:rPr>
          <w:sz w:val="24"/>
          <w:szCs w:val="24"/>
        </w:rPr>
        <w:t>WAC 392-121-108, D</w:t>
      </w:r>
      <w:r w:rsidR="00356B94" w:rsidRPr="00536095">
        <w:rPr>
          <w:sz w:val="24"/>
          <w:szCs w:val="24"/>
        </w:rPr>
        <w:t>efinition-Enrollment exclusions in part states:</w:t>
      </w:r>
    </w:p>
    <w:p w:rsidR="00904F23" w:rsidRPr="00536095" w:rsidRDefault="00FF656C" w:rsidP="00536095">
      <w:pPr>
        <w:pStyle w:val="NoSpacing"/>
        <w:numPr>
          <w:ilvl w:val="0"/>
          <w:numId w:val="6"/>
        </w:numPr>
        <w:ind w:left="720" w:hanging="270"/>
        <w:rPr>
          <w:sz w:val="24"/>
          <w:szCs w:val="24"/>
        </w:rPr>
      </w:pPr>
      <w:r w:rsidRPr="00536095">
        <w:rPr>
          <w:sz w:val="24"/>
          <w:szCs w:val="24"/>
        </w:rPr>
        <w:t>A person who qualified for any of the exclusions set forth in this section shall not be counted as an enrolled stude</w:t>
      </w:r>
      <w:r w:rsidR="00904F23" w:rsidRPr="00536095">
        <w:rPr>
          <w:sz w:val="24"/>
          <w:szCs w:val="24"/>
        </w:rPr>
        <w:t>nt pursuant to WAC 392-121-106.</w:t>
      </w:r>
    </w:p>
    <w:p w:rsidR="00132BD9" w:rsidRPr="00536095" w:rsidRDefault="00904F23" w:rsidP="00536095">
      <w:pPr>
        <w:pStyle w:val="NoSpacing"/>
        <w:numPr>
          <w:ilvl w:val="0"/>
          <w:numId w:val="6"/>
        </w:numPr>
        <w:ind w:left="720" w:hanging="270"/>
        <w:rPr>
          <w:sz w:val="24"/>
          <w:szCs w:val="24"/>
        </w:rPr>
      </w:pPr>
      <w:r w:rsidRPr="00536095">
        <w:rPr>
          <w:sz w:val="24"/>
          <w:szCs w:val="24"/>
        </w:rPr>
        <w:t>(4)</w:t>
      </w:r>
      <w:r w:rsidR="00FF656C" w:rsidRPr="00536095">
        <w:rPr>
          <w:sz w:val="24"/>
          <w:szCs w:val="24"/>
        </w:rPr>
        <w:t xml:space="preserve"> Graduates – A student who has met the</w:t>
      </w:r>
      <w:r w:rsidR="00356B94" w:rsidRPr="00536095">
        <w:rPr>
          <w:sz w:val="24"/>
          <w:szCs w:val="24"/>
        </w:rPr>
        <w:t xml:space="preserve"> </w:t>
      </w:r>
      <w:r w:rsidR="00356B94" w:rsidRPr="00536095">
        <w:rPr>
          <w:sz w:val="24"/>
          <w:szCs w:val="24"/>
          <w:u w:val="single"/>
        </w:rPr>
        <w:t>state’s</w:t>
      </w:r>
      <w:r w:rsidR="00FF656C" w:rsidRPr="00536095">
        <w:rPr>
          <w:sz w:val="24"/>
          <w:szCs w:val="24"/>
        </w:rPr>
        <w:t xml:space="preserve"> high school requirements</w:t>
      </w:r>
      <w:r w:rsidR="00356B94" w:rsidRPr="00536095">
        <w:rPr>
          <w:sz w:val="24"/>
          <w:szCs w:val="24"/>
        </w:rPr>
        <w:t xml:space="preserve"> (as outlined in WAC</w:t>
      </w:r>
      <w:r w:rsidR="00FF656C" w:rsidRPr="00536095">
        <w:rPr>
          <w:sz w:val="24"/>
          <w:szCs w:val="24"/>
        </w:rPr>
        <w:t xml:space="preserve"> 180-51</w:t>
      </w:r>
      <w:r w:rsidR="00356B94" w:rsidRPr="00536095">
        <w:rPr>
          <w:sz w:val="24"/>
          <w:szCs w:val="24"/>
        </w:rPr>
        <w:t>-068)</w:t>
      </w:r>
      <w:r w:rsidR="00FF656C" w:rsidRPr="00536095">
        <w:rPr>
          <w:sz w:val="24"/>
          <w:szCs w:val="24"/>
        </w:rPr>
        <w:t xml:space="preserve"> by th</w:t>
      </w:r>
      <w:r w:rsidR="00356B94" w:rsidRPr="00536095">
        <w:rPr>
          <w:sz w:val="24"/>
          <w:szCs w:val="24"/>
        </w:rPr>
        <w:t>e beginning of the school year.</w:t>
      </w:r>
    </w:p>
    <w:p w:rsidR="00356B94" w:rsidRPr="00536095" w:rsidRDefault="00356B94" w:rsidP="00536095">
      <w:pPr>
        <w:pStyle w:val="ListParagraph"/>
        <w:ind w:left="0"/>
        <w:rPr>
          <w:sz w:val="24"/>
          <w:szCs w:val="24"/>
        </w:rPr>
      </w:pPr>
    </w:p>
    <w:p w:rsidR="00356B94" w:rsidRPr="00536095" w:rsidRDefault="00536095" w:rsidP="00536095">
      <w:pPr>
        <w:pStyle w:val="ListParagraph"/>
        <w:ind w:left="360"/>
        <w:rPr>
          <w:sz w:val="24"/>
          <w:szCs w:val="24"/>
        </w:rPr>
      </w:pPr>
      <w:r w:rsidRPr="00536095">
        <w:rPr>
          <w:sz w:val="24"/>
          <w:szCs w:val="24"/>
        </w:rPr>
        <w:t>Here are</w:t>
      </w:r>
      <w:r w:rsidR="00356B94" w:rsidRPr="00536095">
        <w:rPr>
          <w:sz w:val="24"/>
          <w:szCs w:val="24"/>
        </w:rPr>
        <w:t xml:space="preserve"> link</w:t>
      </w:r>
      <w:r w:rsidRPr="00536095">
        <w:rPr>
          <w:sz w:val="24"/>
          <w:szCs w:val="24"/>
        </w:rPr>
        <w:t>s</w:t>
      </w:r>
      <w:r w:rsidR="00356B94" w:rsidRPr="00536095">
        <w:rPr>
          <w:sz w:val="24"/>
          <w:szCs w:val="24"/>
        </w:rPr>
        <w:t xml:space="preserve"> to </w:t>
      </w:r>
      <w:r w:rsidRPr="00536095">
        <w:rPr>
          <w:sz w:val="24"/>
          <w:szCs w:val="24"/>
        </w:rPr>
        <w:t>the WAC</w:t>
      </w:r>
      <w:r w:rsidR="004E3C6D">
        <w:rPr>
          <w:sz w:val="24"/>
          <w:szCs w:val="24"/>
        </w:rPr>
        <w:t>s</w:t>
      </w:r>
      <w:r w:rsidRPr="00536095">
        <w:rPr>
          <w:sz w:val="24"/>
          <w:szCs w:val="24"/>
        </w:rPr>
        <w:t xml:space="preserve"> referred to above:</w:t>
      </w:r>
    </w:p>
    <w:p w:rsidR="00356B94" w:rsidRDefault="00581FA8" w:rsidP="00FF656C">
      <w:pPr>
        <w:pStyle w:val="ListParagraph"/>
        <w:rPr>
          <w:sz w:val="24"/>
          <w:szCs w:val="24"/>
        </w:rPr>
      </w:pPr>
      <w:hyperlink r:id="rId8" w:history="1">
        <w:r w:rsidR="00356B94" w:rsidRPr="00536095">
          <w:rPr>
            <w:rStyle w:val="Hyperlink"/>
            <w:sz w:val="24"/>
            <w:szCs w:val="24"/>
          </w:rPr>
          <w:t>http://apps.leg.wa.gov/WAC/default.aspx?cite=392-121-108</w:t>
        </w:r>
      </w:hyperlink>
    </w:p>
    <w:p w:rsidR="004E3C6D" w:rsidRDefault="00581FA8" w:rsidP="00FF656C">
      <w:pPr>
        <w:pStyle w:val="ListParagraph"/>
        <w:rPr>
          <w:sz w:val="24"/>
          <w:szCs w:val="24"/>
        </w:rPr>
      </w:pPr>
      <w:hyperlink r:id="rId9" w:history="1">
        <w:r w:rsidR="004E3C6D" w:rsidRPr="00932ED8">
          <w:rPr>
            <w:rStyle w:val="Hyperlink"/>
            <w:sz w:val="24"/>
            <w:szCs w:val="24"/>
          </w:rPr>
          <w:t>http://apps.leg.wa.gov/WAC/default.aspx?cite=392-121-106</w:t>
        </w:r>
      </w:hyperlink>
    </w:p>
    <w:p w:rsidR="00356B94" w:rsidRPr="00536095" w:rsidRDefault="00581FA8" w:rsidP="00FF656C">
      <w:pPr>
        <w:pStyle w:val="ListParagraph"/>
        <w:rPr>
          <w:sz w:val="24"/>
          <w:szCs w:val="24"/>
        </w:rPr>
      </w:pPr>
      <w:hyperlink r:id="rId10" w:history="1">
        <w:r w:rsidR="00536095" w:rsidRPr="00536095">
          <w:rPr>
            <w:rStyle w:val="Hyperlink"/>
            <w:sz w:val="24"/>
            <w:szCs w:val="24"/>
          </w:rPr>
          <w:t>http://apps.leg.wa.gov/WAC/default.aspx?cite=180-51-068</w:t>
        </w:r>
      </w:hyperlink>
    </w:p>
    <w:p w:rsidR="00FF656C" w:rsidRPr="00536095" w:rsidRDefault="00FF656C" w:rsidP="00284508">
      <w:pPr>
        <w:pStyle w:val="ListParagraph"/>
        <w:ind w:left="90"/>
        <w:rPr>
          <w:sz w:val="24"/>
          <w:szCs w:val="24"/>
        </w:rPr>
      </w:pPr>
    </w:p>
    <w:p w:rsidR="00284508" w:rsidRPr="00536095" w:rsidRDefault="00284508" w:rsidP="00F874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6095">
        <w:rPr>
          <w:sz w:val="24"/>
          <w:szCs w:val="24"/>
        </w:rPr>
        <w:t xml:space="preserve">Please use the </w:t>
      </w:r>
      <w:r w:rsidR="00356B94" w:rsidRPr="004E3C6D">
        <w:rPr>
          <w:sz w:val="24"/>
          <w:szCs w:val="24"/>
        </w:rPr>
        <w:t xml:space="preserve">state’s </w:t>
      </w:r>
      <w:r w:rsidRPr="00536095">
        <w:rPr>
          <w:sz w:val="24"/>
          <w:szCs w:val="24"/>
        </w:rPr>
        <w:t>Graduation</w:t>
      </w:r>
      <w:r w:rsidR="00356B94" w:rsidRPr="00536095">
        <w:rPr>
          <w:sz w:val="24"/>
          <w:szCs w:val="24"/>
        </w:rPr>
        <w:t xml:space="preserve"> Requirement</w:t>
      </w:r>
      <w:r w:rsidRPr="00536095">
        <w:rPr>
          <w:sz w:val="24"/>
          <w:szCs w:val="24"/>
        </w:rPr>
        <w:t xml:space="preserve"> Checklist</w:t>
      </w:r>
      <w:r w:rsidR="00356B94" w:rsidRPr="00536095">
        <w:rPr>
          <w:sz w:val="24"/>
          <w:szCs w:val="24"/>
        </w:rPr>
        <w:t xml:space="preserve"> </w:t>
      </w:r>
      <w:r w:rsidRPr="00536095">
        <w:rPr>
          <w:sz w:val="24"/>
          <w:szCs w:val="24"/>
        </w:rPr>
        <w:t>to analyze student transcript</w:t>
      </w:r>
      <w:r w:rsidR="00356B94" w:rsidRPr="00536095">
        <w:rPr>
          <w:sz w:val="24"/>
          <w:szCs w:val="24"/>
        </w:rPr>
        <w:t>(</w:t>
      </w:r>
      <w:r w:rsidRPr="00536095">
        <w:rPr>
          <w:sz w:val="24"/>
          <w:szCs w:val="24"/>
        </w:rPr>
        <w:t>s</w:t>
      </w:r>
      <w:r w:rsidR="00356B94" w:rsidRPr="00536095">
        <w:rPr>
          <w:sz w:val="24"/>
          <w:szCs w:val="24"/>
        </w:rPr>
        <w:t>)</w:t>
      </w:r>
      <w:r w:rsidRPr="00536095">
        <w:rPr>
          <w:sz w:val="24"/>
          <w:szCs w:val="24"/>
        </w:rPr>
        <w:t xml:space="preserve"> when calculating the number of credits they have earned from their home country. Make sure to use the checklist that corresponds to the student’s federal graduation year.</w:t>
      </w:r>
      <w:r w:rsidR="00132BD9" w:rsidRPr="00536095">
        <w:rPr>
          <w:sz w:val="24"/>
          <w:szCs w:val="24"/>
        </w:rPr>
        <w:t xml:space="preserve"> The</w:t>
      </w:r>
      <w:r w:rsidR="00C646C4" w:rsidRPr="00536095">
        <w:rPr>
          <w:sz w:val="24"/>
          <w:szCs w:val="24"/>
        </w:rPr>
        <w:t xml:space="preserve"> federal graduation y</w:t>
      </w:r>
      <w:r w:rsidR="00356B94" w:rsidRPr="00536095">
        <w:rPr>
          <w:sz w:val="24"/>
          <w:szCs w:val="24"/>
        </w:rPr>
        <w:t>ear</w:t>
      </w:r>
      <w:r w:rsidR="00132BD9" w:rsidRPr="00536095">
        <w:rPr>
          <w:sz w:val="24"/>
          <w:szCs w:val="24"/>
        </w:rPr>
        <w:t xml:space="preserve"> is based on the student’s age and the</w:t>
      </w:r>
      <w:r w:rsidR="00356B94" w:rsidRPr="00536095">
        <w:rPr>
          <w:sz w:val="24"/>
          <w:szCs w:val="24"/>
        </w:rPr>
        <w:t xml:space="preserve"> corresponding cohort</w:t>
      </w:r>
      <w:r w:rsidR="00C646C4" w:rsidRPr="00536095">
        <w:rPr>
          <w:sz w:val="24"/>
          <w:szCs w:val="24"/>
        </w:rPr>
        <w:t xml:space="preserve"> year</w:t>
      </w:r>
      <w:r w:rsidR="00356B94" w:rsidRPr="00536095">
        <w:rPr>
          <w:sz w:val="24"/>
          <w:szCs w:val="24"/>
        </w:rPr>
        <w:t>.</w:t>
      </w:r>
    </w:p>
    <w:p w:rsidR="00536095" w:rsidRPr="00536095" w:rsidRDefault="00284508" w:rsidP="00536095">
      <w:pPr>
        <w:pStyle w:val="NoSpacing"/>
        <w:ind w:left="450"/>
        <w:rPr>
          <w:sz w:val="24"/>
          <w:szCs w:val="24"/>
        </w:rPr>
      </w:pPr>
      <w:r w:rsidRPr="00536095">
        <w:rPr>
          <w:sz w:val="24"/>
          <w:szCs w:val="24"/>
        </w:rPr>
        <w:t xml:space="preserve">Here is a link to the state graduation checklists: </w:t>
      </w:r>
    </w:p>
    <w:p w:rsidR="00284508" w:rsidRPr="00536095" w:rsidRDefault="00581FA8" w:rsidP="00536095">
      <w:pPr>
        <w:pStyle w:val="NoSpacing"/>
        <w:ind w:left="720"/>
        <w:rPr>
          <w:sz w:val="24"/>
          <w:szCs w:val="24"/>
        </w:rPr>
      </w:pPr>
      <w:hyperlink r:id="rId11" w:history="1">
        <w:r w:rsidR="00536095" w:rsidRPr="00536095">
          <w:rPr>
            <w:rStyle w:val="Hyperlink"/>
            <w:sz w:val="24"/>
            <w:szCs w:val="24"/>
          </w:rPr>
          <w:t>http://www.k12.wa.us/graduationrequirements/GraduationChecklists.aspx</w:t>
        </w:r>
      </w:hyperlink>
    </w:p>
    <w:p w:rsidR="00284508" w:rsidRPr="00536095" w:rsidRDefault="00284508" w:rsidP="00C646C4">
      <w:pPr>
        <w:pStyle w:val="NoSpacing"/>
        <w:rPr>
          <w:sz w:val="24"/>
          <w:szCs w:val="24"/>
        </w:rPr>
      </w:pPr>
    </w:p>
    <w:p w:rsidR="00284508" w:rsidRPr="00536095" w:rsidRDefault="00284508" w:rsidP="00284508">
      <w:pPr>
        <w:rPr>
          <w:b/>
          <w:sz w:val="24"/>
          <w:szCs w:val="24"/>
          <w:u w:val="single"/>
        </w:rPr>
      </w:pPr>
      <w:r w:rsidRPr="00536095">
        <w:rPr>
          <w:b/>
          <w:sz w:val="24"/>
          <w:szCs w:val="24"/>
          <w:u w:val="single"/>
        </w:rPr>
        <w:t>PROCESS</w:t>
      </w:r>
    </w:p>
    <w:p w:rsidR="004D3FB7" w:rsidRDefault="0042521D" w:rsidP="00F874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6095">
        <w:rPr>
          <w:b/>
          <w:sz w:val="24"/>
          <w:szCs w:val="24"/>
        </w:rPr>
        <w:t>Formal Transcript Review:</w:t>
      </w:r>
      <w:r w:rsidRPr="00536095">
        <w:rPr>
          <w:sz w:val="24"/>
          <w:szCs w:val="24"/>
        </w:rPr>
        <w:t xml:space="preserve"> </w:t>
      </w:r>
      <w:r w:rsidR="00C646C4" w:rsidRPr="00536095">
        <w:rPr>
          <w:sz w:val="24"/>
          <w:szCs w:val="24"/>
        </w:rPr>
        <w:t xml:space="preserve">Check </w:t>
      </w:r>
      <w:r w:rsidR="003B7E24" w:rsidRPr="00536095">
        <w:rPr>
          <w:sz w:val="24"/>
          <w:szCs w:val="24"/>
        </w:rPr>
        <w:t>the language the foreign transcript</w:t>
      </w:r>
      <w:r w:rsidR="00C646C4" w:rsidRPr="00536095">
        <w:rPr>
          <w:sz w:val="24"/>
          <w:szCs w:val="24"/>
        </w:rPr>
        <w:t>(s)</w:t>
      </w:r>
      <w:r w:rsidR="003B7E24" w:rsidRPr="00536095">
        <w:rPr>
          <w:sz w:val="24"/>
          <w:szCs w:val="24"/>
        </w:rPr>
        <w:t xml:space="preserve"> </w:t>
      </w:r>
      <w:r w:rsidR="00132BD9" w:rsidRPr="00536095">
        <w:rPr>
          <w:sz w:val="24"/>
          <w:szCs w:val="24"/>
        </w:rPr>
        <w:t xml:space="preserve">is written </w:t>
      </w:r>
      <w:r w:rsidR="003B7E24" w:rsidRPr="00536095">
        <w:rPr>
          <w:sz w:val="24"/>
          <w:szCs w:val="24"/>
        </w:rPr>
        <w:t xml:space="preserve">in. If it is in English, send the transcript to the EL Success Coordinator who will complete the </w:t>
      </w:r>
      <w:r w:rsidR="00E76D62">
        <w:rPr>
          <w:sz w:val="24"/>
          <w:szCs w:val="24"/>
        </w:rPr>
        <w:t xml:space="preserve">OSPI </w:t>
      </w:r>
      <w:r w:rsidR="003B7E24" w:rsidRPr="00536095">
        <w:rPr>
          <w:sz w:val="24"/>
          <w:szCs w:val="24"/>
        </w:rPr>
        <w:t>graduation requirement checklist. If it is not in English, follow the foreign transcript review process by sending the transcript</w:t>
      </w:r>
      <w:r w:rsidR="004E3C6D">
        <w:rPr>
          <w:sz w:val="24"/>
          <w:szCs w:val="24"/>
        </w:rPr>
        <w:t>(</w:t>
      </w:r>
      <w:r w:rsidR="003B7E24" w:rsidRPr="00536095">
        <w:rPr>
          <w:sz w:val="24"/>
          <w:szCs w:val="24"/>
        </w:rPr>
        <w:t>s</w:t>
      </w:r>
      <w:r w:rsidR="004E3C6D">
        <w:rPr>
          <w:sz w:val="24"/>
          <w:szCs w:val="24"/>
        </w:rPr>
        <w:t>)</w:t>
      </w:r>
      <w:r w:rsidR="003B7E24" w:rsidRPr="00536095">
        <w:rPr>
          <w:sz w:val="24"/>
          <w:szCs w:val="24"/>
        </w:rPr>
        <w:t xml:space="preserve"> to the </w:t>
      </w:r>
      <w:r w:rsidR="00132BD9" w:rsidRPr="00536095">
        <w:rPr>
          <w:sz w:val="24"/>
          <w:szCs w:val="24"/>
        </w:rPr>
        <w:t>D</w:t>
      </w:r>
      <w:r w:rsidR="003B7E24" w:rsidRPr="00536095">
        <w:rPr>
          <w:sz w:val="24"/>
          <w:szCs w:val="24"/>
        </w:rPr>
        <w:t xml:space="preserve">istrict EL </w:t>
      </w:r>
      <w:r w:rsidR="00132BD9" w:rsidRPr="00536095">
        <w:rPr>
          <w:sz w:val="24"/>
          <w:szCs w:val="24"/>
        </w:rPr>
        <w:t>F</w:t>
      </w:r>
      <w:r w:rsidR="003B7E24" w:rsidRPr="00536095">
        <w:rPr>
          <w:sz w:val="24"/>
          <w:szCs w:val="24"/>
        </w:rPr>
        <w:t>acilitator to be translated. When the transcript</w:t>
      </w:r>
      <w:r w:rsidR="004E3C6D">
        <w:rPr>
          <w:sz w:val="24"/>
          <w:szCs w:val="24"/>
        </w:rPr>
        <w:t>(</w:t>
      </w:r>
      <w:r w:rsidR="003B7E24" w:rsidRPr="00536095">
        <w:rPr>
          <w:sz w:val="24"/>
          <w:szCs w:val="24"/>
        </w:rPr>
        <w:t>s</w:t>
      </w:r>
      <w:r w:rsidR="004E3C6D">
        <w:rPr>
          <w:sz w:val="24"/>
          <w:szCs w:val="24"/>
        </w:rPr>
        <w:t>)</w:t>
      </w:r>
      <w:r w:rsidR="003B7E24" w:rsidRPr="00536095">
        <w:rPr>
          <w:sz w:val="24"/>
          <w:szCs w:val="24"/>
        </w:rPr>
        <w:t xml:space="preserve"> have been translated, the EL Success Coordinator will complete the graduation requirement checklist.</w:t>
      </w:r>
      <w:r w:rsidR="00716E57">
        <w:rPr>
          <w:sz w:val="24"/>
          <w:szCs w:val="24"/>
        </w:rPr>
        <w:t xml:space="preserve"> During this process, the student may attend school.</w:t>
      </w:r>
    </w:p>
    <w:p w:rsidR="004E3C6D" w:rsidRDefault="004E3C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095" w:rsidRPr="00536095" w:rsidRDefault="00536095" w:rsidP="00536095">
      <w:pPr>
        <w:pStyle w:val="ListParagraph"/>
        <w:ind w:left="360"/>
        <w:rPr>
          <w:sz w:val="24"/>
          <w:szCs w:val="24"/>
        </w:rPr>
      </w:pPr>
    </w:p>
    <w:p w:rsidR="00285748" w:rsidRDefault="00C646C4" w:rsidP="005E0A4B">
      <w:pPr>
        <w:pStyle w:val="ListParagraph"/>
        <w:numPr>
          <w:ilvl w:val="0"/>
          <w:numId w:val="10"/>
        </w:numPr>
        <w:tabs>
          <w:tab w:val="left" w:pos="270"/>
        </w:tabs>
        <w:ind w:left="90" w:hanging="90"/>
        <w:rPr>
          <w:sz w:val="24"/>
          <w:szCs w:val="24"/>
        </w:rPr>
      </w:pPr>
      <w:r w:rsidRPr="00716E57">
        <w:rPr>
          <w:b/>
          <w:sz w:val="24"/>
          <w:szCs w:val="24"/>
        </w:rPr>
        <w:t>If the student’s transcript(s)</w:t>
      </w:r>
      <w:r w:rsidR="003B7E24" w:rsidRPr="00716E57">
        <w:rPr>
          <w:b/>
          <w:sz w:val="24"/>
          <w:szCs w:val="24"/>
        </w:rPr>
        <w:t xml:space="preserve"> meet the </w:t>
      </w:r>
      <w:r w:rsidR="003B7E24" w:rsidRPr="00716E57">
        <w:rPr>
          <w:b/>
          <w:sz w:val="24"/>
          <w:szCs w:val="24"/>
          <w:u w:val="single"/>
        </w:rPr>
        <w:t xml:space="preserve">state’s </w:t>
      </w:r>
      <w:r w:rsidR="003B7E24" w:rsidRPr="00716E57">
        <w:rPr>
          <w:b/>
          <w:sz w:val="24"/>
          <w:szCs w:val="24"/>
        </w:rPr>
        <w:t>high school graduatio</w:t>
      </w:r>
      <w:r w:rsidRPr="00716E57">
        <w:rPr>
          <w:b/>
          <w:sz w:val="24"/>
          <w:szCs w:val="24"/>
        </w:rPr>
        <w:t>n requirements</w:t>
      </w:r>
      <w:r w:rsidRPr="00536095">
        <w:rPr>
          <w:sz w:val="24"/>
          <w:szCs w:val="24"/>
        </w:rPr>
        <w:t>, the student is not eligible to remain in high school</w:t>
      </w:r>
      <w:r w:rsidR="00716E57">
        <w:rPr>
          <w:sz w:val="24"/>
          <w:szCs w:val="24"/>
        </w:rPr>
        <w:t>.</w:t>
      </w:r>
      <w:r w:rsidRPr="00536095">
        <w:rPr>
          <w:sz w:val="24"/>
          <w:szCs w:val="24"/>
        </w:rPr>
        <w:t xml:space="preserve"> </w:t>
      </w:r>
      <w:r w:rsidR="00716E57">
        <w:rPr>
          <w:sz w:val="24"/>
          <w:szCs w:val="24"/>
        </w:rPr>
        <w:t>The</w:t>
      </w:r>
      <w:r w:rsidRPr="00536095">
        <w:rPr>
          <w:sz w:val="24"/>
          <w:szCs w:val="24"/>
        </w:rPr>
        <w:t xml:space="preserve"> EL Success Coordinator and/or counselor can assist with a transition plan to a post high school institution such as a community college. </w:t>
      </w:r>
      <w:r w:rsidR="00285748" w:rsidRPr="00536095">
        <w:rPr>
          <w:sz w:val="24"/>
          <w:szCs w:val="24"/>
        </w:rPr>
        <w:t xml:space="preserve"> </w:t>
      </w:r>
      <w:r w:rsidR="006A2287" w:rsidRPr="00536095">
        <w:rPr>
          <w:sz w:val="24"/>
          <w:szCs w:val="24"/>
        </w:rPr>
        <w:t xml:space="preserve">The timeline for this step </w:t>
      </w:r>
      <w:r w:rsidR="00716E57">
        <w:rPr>
          <w:sz w:val="24"/>
          <w:szCs w:val="24"/>
        </w:rPr>
        <w:t>may take</w:t>
      </w:r>
      <w:r w:rsidR="006A2287" w:rsidRPr="00536095">
        <w:rPr>
          <w:sz w:val="24"/>
          <w:szCs w:val="24"/>
        </w:rPr>
        <w:t xml:space="preserve"> between two weeks to one month.</w:t>
      </w:r>
    </w:p>
    <w:p w:rsidR="004E3C6D" w:rsidRPr="00536095" w:rsidRDefault="004E3C6D" w:rsidP="004E3C6D">
      <w:pPr>
        <w:pStyle w:val="ListParagraph"/>
        <w:rPr>
          <w:sz w:val="24"/>
          <w:szCs w:val="24"/>
        </w:rPr>
      </w:pPr>
    </w:p>
    <w:p w:rsidR="003B7E24" w:rsidRDefault="006A2287" w:rsidP="005E0A4B">
      <w:pPr>
        <w:pStyle w:val="ListParagraph"/>
        <w:ind w:left="0"/>
        <w:rPr>
          <w:sz w:val="24"/>
          <w:szCs w:val="24"/>
        </w:rPr>
      </w:pPr>
      <w:r w:rsidRPr="00536095">
        <w:rPr>
          <w:sz w:val="24"/>
          <w:szCs w:val="24"/>
        </w:rPr>
        <w:t xml:space="preserve">In the EL monthly report forms, mark the student with the </w:t>
      </w:r>
      <w:r w:rsidR="00285748" w:rsidRPr="00536095">
        <w:rPr>
          <w:sz w:val="24"/>
          <w:szCs w:val="24"/>
        </w:rPr>
        <w:t xml:space="preserve">withdraw </w:t>
      </w:r>
      <w:r w:rsidRPr="00536095">
        <w:rPr>
          <w:sz w:val="24"/>
          <w:szCs w:val="24"/>
        </w:rPr>
        <w:t>code</w:t>
      </w:r>
      <w:r w:rsidR="00B51DF9" w:rsidRPr="00536095">
        <w:rPr>
          <w:sz w:val="24"/>
          <w:szCs w:val="24"/>
        </w:rPr>
        <w:t xml:space="preserve"> </w:t>
      </w:r>
      <w:r w:rsidR="00E76D62">
        <w:rPr>
          <w:sz w:val="24"/>
          <w:szCs w:val="24"/>
        </w:rPr>
        <w:t>FD</w:t>
      </w:r>
      <w:r w:rsidR="00B51DF9" w:rsidRPr="00536095">
        <w:rPr>
          <w:sz w:val="24"/>
          <w:szCs w:val="24"/>
        </w:rPr>
        <w:t xml:space="preserve">. In addition, send a copy of the Graduation Requirement Checklist and Process Checklist to the District EL Facilitator, place a copy in the </w:t>
      </w:r>
      <w:r w:rsidR="00285748" w:rsidRPr="00536095">
        <w:rPr>
          <w:sz w:val="24"/>
          <w:szCs w:val="24"/>
        </w:rPr>
        <w:t xml:space="preserve">student’s cumulative file, and keep the original in the EL </w:t>
      </w:r>
      <w:r w:rsidR="00B51DF9" w:rsidRPr="00536095">
        <w:rPr>
          <w:sz w:val="24"/>
          <w:szCs w:val="24"/>
        </w:rPr>
        <w:t>classroom file</w:t>
      </w:r>
      <w:r w:rsidR="00132BD9" w:rsidRPr="00536095">
        <w:rPr>
          <w:sz w:val="24"/>
          <w:szCs w:val="24"/>
        </w:rPr>
        <w:t xml:space="preserve"> for these students</w:t>
      </w:r>
      <w:r w:rsidR="00285748" w:rsidRPr="00536095">
        <w:rPr>
          <w:sz w:val="24"/>
          <w:szCs w:val="24"/>
        </w:rPr>
        <w:t xml:space="preserve"> or in the classroom file set up for students who have not been officially enrolled in the EL program.</w:t>
      </w:r>
    </w:p>
    <w:p w:rsidR="00536095" w:rsidRPr="00536095" w:rsidRDefault="00536095" w:rsidP="00536095">
      <w:pPr>
        <w:pStyle w:val="ListParagraph"/>
        <w:rPr>
          <w:sz w:val="24"/>
          <w:szCs w:val="24"/>
        </w:rPr>
      </w:pPr>
    </w:p>
    <w:p w:rsidR="00F853A9" w:rsidRPr="005E0A4B" w:rsidRDefault="005E0A4B" w:rsidP="005E0A4B">
      <w:pPr>
        <w:tabs>
          <w:tab w:val="left" w:pos="720"/>
        </w:tabs>
        <w:rPr>
          <w:sz w:val="24"/>
          <w:szCs w:val="24"/>
        </w:rPr>
      </w:pPr>
      <w:r w:rsidRPr="005E0A4B">
        <w:rPr>
          <w:sz w:val="24"/>
          <w:szCs w:val="24"/>
        </w:rPr>
        <w:t>B.</w:t>
      </w:r>
      <w:r w:rsidRPr="005E0A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51DF9" w:rsidRPr="005E0A4B">
        <w:rPr>
          <w:b/>
          <w:sz w:val="24"/>
          <w:szCs w:val="24"/>
        </w:rPr>
        <w:t xml:space="preserve">If the student’s transcripts do not meet the </w:t>
      </w:r>
      <w:r w:rsidR="00B51DF9" w:rsidRPr="005E0A4B">
        <w:rPr>
          <w:b/>
          <w:sz w:val="24"/>
          <w:szCs w:val="24"/>
          <w:u w:val="single"/>
        </w:rPr>
        <w:t>state’s</w:t>
      </w:r>
      <w:r w:rsidR="00B51DF9" w:rsidRPr="005E0A4B">
        <w:rPr>
          <w:b/>
          <w:sz w:val="24"/>
          <w:szCs w:val="24"/>
        </w:rPr>
        <w:t xml:space="preserve"> high school graduation requirements</w:t>
      </w:r>
      <w:r w:rsidR="00B51DF9" w:rsidRPr="005E0A4B">
        <w:rPr>
          <w:sz w:val="24"/>
          <w:szCs w:val="24"/>
        </w:rPr>
        <w:t>, the stud</w:t>
      </w:r>
      <w:r w:rsidR="00285748" w:rsidRPr="005E0A4B">
        <w:rPr>
          <w:sz w:val="24"/>
          <w:szCs w:val="24"/>
        </w:rPr>
        <w:t>ent is eligible to remain in a K-12 public school.</w:t>
      </w:r>
      <w:r w:rsidR="00B51DF9" w:rsidRPr="005E0A4B">
        <w:rPr>
          <w:sz w:val="24"/>
          <w:szCs w:val="24"/>
        </w:rPr>
        <w:t xml:space="preserve"> </w:t>
      </w:r>
      <w:r w:rsidR="00132BD9" w:rsidRPr="005E0A4B">
        <w:rPr>
          <w:sz w:val="24"/>
          <w:szCs w:val="24"/>
        </w:rPr>
        <w:t>In the EL monthly report form</w:t>
      </w:r>
      <w:r w:rsidR="00B51DF9" w:rsidRPr="005E0A4B">
        <w:rPr>
          <w:sz w:val="24"/>
          <w:szCs w:val="24"/>
        </w:rPr>
        <w:t>, the student would be counted as a new student</w:t>
      </w:r>
      <w:r w:rsidR="00132BD9" w:rsidRPr="005E0A4B">
        <w:rPr>
          <w:sz w:val="24"/>
          <w:szCs w:val="24"/>
        </w:rPr>
        <w:t xml:space="preserve"> if they are new</w:t>
      </w:r>
      <w:r w:rsidR="00B51DF9" w:rsidRPr="005E0A4B">
        <w:rPr>
          <w:sz w:val="24"/>
          <w:szCs w:val="24"/>
        </w:rPr>
        <w:t xml:space="preserve">. </w:t>
      </w:r>
      <w:r w:rsidR="00132BD9" w:rsidRPr="005E0A4B">
        <w:rPr>
          <w:sz w:val="24"/>
          <w:szCs w:val="24"/>
        </w:rPr>
        <w:t xml:space="preserve">However, if the student has been attending, no change is needed in monthly reporting. </w:t>
      </w:r>
      <w:r w:rsidR="00B51DF9" w:rsidRPr="005E0A4B">
        <w:rPr>
          <w:sz w:val="24"/>
          <w:szCs w:val="24"/>
        </w:rPr>
        <w:t xml:space="preserve">Send a copy of the </w:t>
      </w:r>
      <w:r w:rsidR="0069089E" w:rsidRPr="005E0A4B">
        <w:rPr>
          <w:sz w:val="24"/>
          <w:szCs w:val="24"/>
          <w:u w:val="single"/>
        </w:rPr>
        <w:t xml:space="preserve">state’s </w:t>
      </w:r>
      <w:r w:rsidR="00B51DF9" w:rsidRPr="005E0A4B">
        <w:rPr>
          <w:i/>
          <w:sz w:val="24"/>
          <w:szCs w:val="24"/>
          <w:u w:val="single"/>
        </w:rPr>
        <w:t>Graduation Requirement Checklist</w:t>
      </w:r>
      <w:r w:rsidR="00B51DF9" w:rsidRPr="005E0A4B">
        <w:rPr>
          <w:sz w:val="24"/>
          <w:szCs w:val="24"/>
        </w:rPr>
        <w:t xml:space="preserve"> and </w:t>
      </w:r>
      <w:r w:rsidR="0069089E" w:rsidRPr="005E0A4B">
        <w:rPr>
          <w:i/>
          <w:sz w:val="24"/>
          <w:szCs w:val="24"/>
          <w:u w:val="single"/>
        </w:rPr>
        <w:t xml:space="preserve">EPS </w:t>
      </w:r>
      <w:r w:rsidR="00B51DF9" w:rsidRPr="005E0A4B">
        <w:rPr>
          <w:i/>
          <w:sz w:val="24"/>
          <w:szCs w:val="24"/>
          <w:u w:val="single"/>
        </w:rPr>
        <w:t>Process Checklist</w:t>
      </w:r>
      <w:r w:rsidR="00B51DF9" w:rsidRPr="005E0A4B">
        <w:rPr>
          <w:sz w:val="24"/>
          <w:szCs w:val="24"/>
        </w:rPr>
        <w:t xml:space="preserve"> to the District EL Facilitator, </w:t>
      </w:r>
      <w:r w:rsidR="00285748" w:rsidRPr="005E0A4B">
        <w:rPr>
          <w:sz w:val="24"/>
          <w:szCs w:val="24"/>
        </w:rPr>
        <w:t>place a copy in the student’s cumulative file, and keep the original in the EL classroom file for these students.</w:t>
      </w:r>
    </w:p>
    <w:p w:rsidR="00716E57" w:rsidRDefault="00716E57" w:rsidP="00716E57">
      <w:pPr>
        <w:pStyle w:val="ListParagraph"/>
        <w:rPr>
          <w:sz w:val="24"/>
          <w:szCs w:val="24"/>
        </w:rPr>
      </w:pPr>
    </w:p>
    <w:p w:rsidR="00716E57" w:rsidRPr="00536095" w:rsidRDefault="00716E57" w:rsidP="005E0A4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addition, the student needs to be removed from any monthly FTE enrollment counts.</w:t>
      </w:r>
    </w:p>
    <w:p w:rsidR="00F853A9" w:rsidRPr="00536095" w:rsidRDefault="00F853A9" w:rsidP="00536095">
      <w:pPr>
        <w:pStyle w:val="NoSpacing"/>
      </w:pPr>
    </w:p>
    <w:p w:rsidR="00F853A9" w:rsidRPr="00536095" w:rsidRDefault="0042521D" w:rsidP="005E0A4B">
      <w:pPr>
        <w:pStyle w:val="ListParagraph"/>
        <w:numPr>
          <w:ilvl w:val="0"/>
          <w:numId w:val="5"/>
        </w:numPr>
        <w:tabs>
          <w:tab w:val="left" w:pos="90"/>
        </w:tabs>
        <w:rPr>
          <w:sz w:val="24"/>
          <w:szCs w:val="24"/>
        </w:rPr>
      </w:pPr>
      <w:r w:rsidRPr="00536095">
        <w:rPr>
          <w:b/>
          <w:sz w:val="24"/>
          <w:szCs w:val="24"/>
        </w:rPr>
        <w:t>Oral Review</w:t>
      </w:r>
      <w:r w:rsidR="00F853A9" w:rsidRPr="00536095">
        <w:rPr>
          <w:b/>
          <w:sz w:val="24"/>
          <w:szCs w:val="24"/>
        </w:rPr>
        <w:t>:</w:t>
      </w:r>
      <w:r w:rsidR="00F853A9" w:rsidRPr="00536095">
        <w:rPr>
          <w:sz w:val="24"/>
          <w:szCs w:val="24"/>
        </w:rPr>
        <w:t xml:space="preserve"> If the student has no formal transcripts, but they say they have a diplo</w:t>
      </w:r>
      <w:r w:rsidR="00285748" w:rsidRPr="00536095">
        <w:rPr>
          <w:sz w:val="24"/>
          <w:szCs w:val="24"/>
        </w:rPr>
        <w:t xml:space="preserve">ma from their home country, </w:t>
      </w:r>
      <w:r w:rsidR="00F853A9" w:rsidRPr="00536095">
        <w:rPr>
          <w:sz w:val="24"/>
          <w:szCs w:val="24"/>
        </w:rPr>
        <w:t xml:space="preserve">the EL District Facilitator </w:t>
      </w:r>
      <w:r w:rsidR="00285748" w:rsidRPr="00536095">
        <w:rPr>
          <w:sz w:val="24"/>
          <w:szCs w:val="24"/>
        </w:rPr>
        <w:t xml:space="preserve">will </w:t>
      </w:r>
      <w:r w:rsidR="00F853A9" w:rsidRPr="00536095">
        <w:rPr>
          <w:sz w:val="24"/>
          <w:szCs w:val="24"/>
        </w:rPr>
        <w:t>conduct an oral transcript review. Upon completion, the EL Success Coordinator will follow the same procedures outlined above for students with formal transcripts.</w:t>
      </w:r>
    </w:p>
    <w:p w:rsidR="006A2287" w:rsidRPr="00536095" w:rsidRDefault="006A2287" w:rsidP="00536095">
      <w:pPr>
        <w:pStyle w:val="NoSpacing"/>
        <w:rPr>
          <w:sz w:val="24"/>
          <w:szCs w:val="24"/>
        </w:rPr>
      </w:pPr>
    </w:p>
    <w:p w:rsidR="003B7E24" w:rsidRPr="00536095" w:rsidRDefault="004E3C6D" w:rsidP="0053609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Country High School Diploma </w:t>
      </w:r>
      <w:r w:rsidR="00285748" w:rsidRPr="00536095">
        <w:rPr>
          <w:b/>
          <w:sz w:val="24"/>
          <w:szCs w:val="24"/>
        </w:rPr>
        <w:t>Process Checklist</w:t>
      </w:r>
      <w:r w:rsidR="00536095">
        <w:rPr>
          <w:b/>
          <w:sz w:val="24"/>
          <w:szCs w:val="24"/>
        </w:rPr>
        <w:t xml:space="preserve">: </w:t>
      </w:r>
      <w:r w:rsidR="00536095" w:rsidRPr="00536095">
        <w:rPr>
          <w:sz w:val="24"/>
          <w:szCs w:val="24"/>
        </w:rPr>
        <w:t>H</w:t>
      </w:r>
      <w:r w:rsidR="00536095">
        <w:rPr>
          <w:sz w:val="24"/>
          <w:szCs w:val="24"/>
        </w:rPr>
        <w:t>ere is a</w:t>
      </w:r>
      <w:r w:rsidR="00536095" w:rsidRPr="00536095">
        <w:rPr>
          <w:sz w:val="24"/>
          <w:szCs w:val="24"/>
        </w:rPr>
        <w:t xml:space="preserve"> link</w:t>
      </w:r>
      <w:r>
        <w:rPr>
          <w:sz w:val="24"/>
          <w:szCs w:val="24"/>
        </w:rPr>
        <w:t xml:space="preserve"> </w:t>
      </w:r>
      <w:r w:rsidR="004A38C2">
        <w:rPr>
          <w:sz w:val="24"/>
          <w:szCs w:val="24"/>
        </w:rPr>
        <w:t>to the</w:t>
      </w:r>
      <w:r>
        <w:rPr>
          <w:sz w:val="24"/>
          <w:szCs w:val="24"/>
        </w:rPr>
        <w:t xml:space="preserve"> </w:t>
      </w:r>
      <w:r w:rsidR="0069089E">
        <w:rPr>
          <w:sz w:val="24"/>
          <w:szCs w:val="24"/>
        </w:rPr>
        <w:t xml:space="preserve">state’s </w:t>
      </w:r>
      <w:r w:rsidR="0069089E" w:rsidRPr="00536095">
        <w:rPr>
          <w:sz w:val="24"/>
          <w:szCs w:val="24"/>
        </w:rPr>
        <w:t xml:space="preserve">Graduation Requirement </w:t>
      </w:r>
      <w:r>
        <w:rPr>
          <w:sz w:val="24"/>
          <w:szCs w:val="24"/>
        </w:rPr>
        <w:t>referred to above</w:t>
      </w:r>
      <w:r w:rsidR="00536095">
        <w:rPr>
          <w:sz w:val="24"/>
          <w:szCs w:val="24"/>
        </w:rPr>
        <w:t>:</w:t>
      </w:r>
    </w:p>
    <w:p w:rsidR="00FE7360" w:rsidRDefault="00FE73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7360" w:rsidRPr="0069089E" w:rsidRDefault="0069089E" w:rsidP="00536095">
      <w:pPr>
        <w:pStyle w:val="NoSpacing"/>
        <w:rPr>
          <w:b/>
          <w:sz w:val="28"/>
          <w:szCs w:val="28"/>
        </w:rPr>
      </w:pPr>
      <w:r w:rsidRPr="0069089E">
        <w:rPr>
          <w:b/>
          <w:sz w:val="28"/>
          <w:szCs w:val="28"/>
        </w:rPr>
        <w:lastRenderedPageBreak/>
        <w:t xml:space="preserve">EPS Foreign </w:t>
      </w:r>
      <w:r>
        <w:rPr>
          <w:b/>
          <w:sz w:val="28"/>
          <w:szCs w:val="28"/>
        </w:rPr>
        <w:t>Diploma Process Check</w:t>
      </w:r>
      <w:r w:rsidRPr="0069089E">
        <w:rPr>
          <w:b/>
          <w:sz w:val="28"/>
          <w:szCs w:val="28"/>
        </w:rPr>
        <w:t>list</w:t>
      </w:r>
    </w:p>
    <w:p w:rsidR="001C0BDE" w:rsidRDefault="001C0BDE" w:rsidP="00FE7360">
      <w:pPr>
        <w:pStyle w:val="NoSpacing"/>
        <w:rPr>
          <w:b/>
          <w:sz w:val="28"/>
          <w:u w:val="single"/>
        </w:rPr>
      </w:pPr>
    </w:p>
    <w:p w:rsidR="00FE7360" w:rsidRPr="00B47395" w:rsidRDefault="00FE7360" w:rsidP="00FE7360">
      <w:pPr>
        <w:pStyle w:val="NoSpacing"/>
        <w:rPr>
          <w:b/>
          <w:sz w:val="28"/>
          <w:u w:val="single"/>
        </w:rPr>
      </w:pPr>
      <w:r w:rsidRPr="00B47395">
        <w:rPr>
          <w:b/>
          <w:sz w:val="28"/>
          <w:u w:val="single"/>
        </w:rPr>
        <w:t>Audience</w:t>
      </w:r>
    </w:p>
    <w:p w:rsidR="00FE7360" w:rsidRDefault="00FE7360" w:rsidP="00B47395">
      <w:pPr>
        <w:pStyle w:val="NoSpacing"/>
        <w:numPr>
          <w:ilvl w:val="0"/>
          <w:numId w:val="8"/>
        </w:numPr>
      </w:pPr>
      <w:r>
        <w:t>Registrars</w:t>
      </w:r>
    </w:p>
    <w:p w:rsidR="00B47395" w:rsidRDefault="00B47395" w:rsidP="00B47395">
      <w:pPr>
        <w:pStyle w:val="NoSpacing"/>
        <w:numPr>
          <w:ilvl w:val="0"/>
          <w:numId w:val="8"/>
        </w:numPr>
      </w:pPr>
      <w:r>
        <w:t>Records Secretary</w:t>
      </w:r>
    </w:p>
    <w:p w:rsidR="00FE7360" w:rsidRDefault="00FE7360" w:rsidP="00FE7360">
      <w:pPr>
        <w:pStyle w:val="NoSpacing"/>
        <w:numPr>
          <w:ilvl w:val="0"/>
          <w:numId w:val="8"/>
        </w:numPr>
      </w:pPr>
      <w:r>
        <w:t>Counselors</w:t>
      </w:r>
    </w:p>
    <w:p w:rsidR="00FE7360" w:rsidRDefault="00B47395" w:rsidP="00FE7360">
      <w:pPr>
        <w:pStyle w:val="NoSpacing"/>
        <w:numPr>
          <w:ilvl w:val="0"/>
          <w:numId w:val="8"/>
        </w:numPr>
      </w:pPr>
      <w:r>
        <w:t>EL Success Coordinators</w:t>
      </w:r>
    </w:p>
    <w:p w:rsidR="00FE7360" w:rsidRDefault="00FE7360" w:rsidP="00FE7360">
      <w:pPr>
        <w:pStyle w:val="NoSpacing"/>
        <w:numPr>
          <w:ilvl w:val="0"/>
          <w:numId w:val="8"/>
        </w:numPr>
      </w:pPr>
      <w:r>
        <w:t>Success Coordinators</w:t>
      </w:r>
    </w:p>
    <w:p w:rsidR="00FE7360" w:rsidRDefault="00FE7360" w:rsidP="00FE7360">
      <w:pPr>
        <w:pStyle w:val="NoSpacing"/>
      </w:pPr>
    </w:p>
    <w:p w:rsidR="00FE7360" w:rsidRDefault="00FE7360" w:rsidP="00FE7360">
      <w:pPr>
        <w:pStyle w:val="NoSpacing"/>
        <w:numPr>
          <w:ilvl w:val="0"/>
          <w:numId w:val="7"/>
        </w:numPr>
      </w:pPr>
      <w:r w:rsidRPr="00B47395">
        <w:rPr>
          <w:b/>
        </w:rPr>
        <w:t>Read</w:t>
      </w:r>
      <w:r>
        <w:t xml:space="preserve"> Home County High School Diploma Process document.</w:t>
      </w:r>
    </w:p>
    <w:p w:rsidR="00B47395" w:rsidRDefault="00B47395" w:rsidP="00B47395">
      <w:pPr>
        <w:pStyle w:val="NoSpacing"/>
        <w:ind w:left="720"/>
      </w:pPr>
    </w:p>
    <w:p w:rsidR="00FE7360" w:rsidRDefault="00FE7360" w:rsidP="00FE7360">
      <w:pPr>
        <w:pStyle w:val="NoSpacing"/>
        <w:numPr>
          <w:ilvl w:val="0"/>
          <w:numId w:val="7"/>
        </w:numPr>
      </w:pPr>
      <w:r w:rsidRPr="00B47395">
        <w:rPr>
          <w:b/>
        </w:rPr>
        <w:t>Review</w:t>
      </w:r>
      <w:r>
        <w:t xml:space="preserve"> student’s transcript(s).</w:t>
      </w:r>
    </w:p>
    <w:p w:rsidR="00B47395" w:rsidRDefault="00B47395" w:rsidP="00B47395">
      <w:pPr>
        <w:pStyle w:val="NoSpacing"/>
      </w:pPr>
    </w:p>
    <w:p w:rsidR="00FE7360" w:rsidRDefault="00FE7360" w:rsidP="00FE7360">
      <w:pPr>
        <w:pStyle w:val="NoSpacing"/>
        <w:numPr>
          <w:ilvl w:val="0"/>
          <w:numId w:val="7"/>
        </w:numPr>
      </w:pPr>
      <w:r>
        <w:t xml:space="preserve">If transcript(s) are in English, </w:t>
      </w:r>
      <w:r w:rsidRPr="00B47395">
        <w:rPr>
          <w:b/>
        </w:rPr>
        <w:t>provide</w:t>
      </w:r>
      <w:r>
        <w:t xml:space="preserve"> to EL Success Coordinator.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>
        <w:t xml:space="preserve">EL Success Coordinator use the OSPI </w:t>
      </w:r>
      <w:r w:rsidRPr="00B47395">
        <w:rPr>
          <w:b/>
        </w:rPr>
        <w:t>Graduation Requirement Checklist</w:t>
      </w:r>
      <w:r>
        <w:t xml:space="preserve"> to determine if student’s transcript(s) meet the </w:t>
      </w:r>
      <w:r>
        <w:rPr>
          <w:u w:val="single"/>
        </w:rPr>
        <w:t>state’s</w:t>
      </w:r>
      <w:r>
        <w:t xml:space="preserve"> high school graduation requirement.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 w:rsidRPr="00B47395">
        <w:rPr>
          <w:b/>
        </w:rPr>
        <w:t>If student meets</w:t>
      </w:r>
      <w:r>
        <w:t xml:space="preserve"> the states requirement, the student will need to be withdrawn in eSchoolPlus with the FD withdraw code and change the entry code to FD.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 w:rsidRPr="00B47395">
        <w:rPr>
          <w:b/>
        </w:rPr>
        <w:t xml:space="preserve">Send </w:t>
      </w:r>
      <w:r>
        <w:t>an email to Deb Ritchhart, Jeanne Willard, Karen Sullivan and Senja Yakovleff providing them with:</w:t>
      </w:r>
    </w:p>
    <w:p w:rsidR="00FE7360" w:rsidRDefault="00FE7360" w:rsidP="00FE7360">
      <w:pPr>
        <w:pStyle w:val="NoSpacing"/>
        <w:numPr>
          <w:ilvl w:val="2"/>
          <w:numId w:val="7"/>
        </w:numPr>
      </w:pPr>
      <w:r>
        <w:t>Student Name</w:t>
      </w:r>
    </w:p>
    <w:p w:rsidR="00FE7360" w:rsidRDefault="00FE7360" w:rsidP="00FE7360">
      <w:pPr>
        <w:pStyle w:val="NoSpacing"/>
        <w:numPr>
          <w:ilvl w:val="2"/>
          <w:numId w:val="7"/>
        </w:numPr>
      </w:pPr>
      <w:r>
        <w:t>Student ID</w:t>
      </w:r>
    </w:p>
    <w:p w:rsidR="00FE7360" w:rsidRDefault="00FE7360" w:rsidP="00FE7360">
      <w:pPr>
        <w:pStyle w:val="NoSpacing"/>
        <w:numPr>
          <w:ilvl w:val="2"/>
          <w:numId w:val="7"/>
        </w:numPr>
      </w:pPr>
      <w:r>
        <w:t>Withdraw Date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 w:rsidRPr="00B47395">
        <w:rPr>
          <w:b/>
        </w:rPr>
        <w:t>Fill out</w:t>
      </w:r>
      <w:r>
        <w:t xml:space="preserve"> the EL monthly report form using the FD withdraw code.</w:t>
      </w:r>
    </w:p>
    <w:p w:rsidR="00B47395" w:rsidRPr="00B47395" w:rsidRDefault="00B47395" w:rsidP="00FE7360">
      <w:pPr>
        <w:pStyle w:val="NoSpacing"/>
        <w:numPr>
          <w:ilvl w:val="1"/>
          <w:numId w:val="7"/>
        </w:numPr>
      </w:pPr>
      <w:r>
        <w:rPr>
          <w:b/>
        </w:rPr>
        <w:t xml:space="preserve">Send </w:t>
      </w:r>
      <w:r w:rsidRPr="00B47395">
        <w:t>an email to the school records secretary and Karen Buchmann to remove student from all monthly enrollment counts.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 w:rsidRPr="00B47395">
        <w:rPr>
          <w:b/>
        </w:rPr>
        <w:t>Establish</w:t>
      </w:r>
      <w:r>
        <w:t xml:space="preserve"> a transition plan for the student.</w:t>
      </w:r>
    </w:p>
    <w:p w:rsidR="00B47395" w:rsidRDefault="00B47395" w:rsidP="00B47395">
      <w:pPr>
        <w:pStyle w:val="NoSpacing"/>
        <w:ind w:left="1440"/>
      </w:pPr>
    </w:p>
    <w:p w:rsidR="00FE7360" w:rsidRDefault="00FE7360" w:rsidP="00FE7360">
      <w:pPr>
        <w:pStyle w:val="NoSpacing"/>
        <w:numPr>
          <w:ilvl w:val="0"/>
          <w:numId w:val="7"/>
        </w:numPr>
      </w:pPr>
      <w:r>
        <w:t xml:space="preserve">If the student’s transcript(s) </w:t>
      </w:r>
      <w:r w:rsidRPr="00B47395">
        <w:rPr>
          <w:b/>
        </w:rPr>
        <w:t>do not me</w:t>
      </w:r>
      <w:r w:rsidR="00B47395">
        <w:rPr>
          <w:b/>
        </w:rPr>
        <w:t>e</w:t>
      </w:r>
      <w:r w:rsidRPr="00B47395">
        <w:rPr>
          <w:b/>
        </w:rPr>
        <w:t>t</w:t>
      </w:r>
      <w:r>
        <w:t xml:space="preserve"> the state’s high school graduation requirement, the student is eligible to remain in school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>
        <w:t xml:space="preserve">EL Success Coordinator </w:t>
      </w:r>
      <w:r w:rsidRPr="00B47395">
        <w:rPr>
          <w:b/>
        </w:rPr>
        <w:t>completes</w:t>
      </w:r>
      <w:r>
        <w:t xml:space="preserve"> the EL process for enrolling students.</w:t>
      </w:r>
    </w:p>
    <w:p w:rsidR="00B47395" w:rsidRDefault="00B47395" w:rsidP="00B47395">
      <w:pPr>
        <w:pStyle w:val="NoSpacing"/>
        <w:ind w:left="1440"/>
      </w:pPr>
    </w:p>
    <w:p w:rsidR="00FE7360" w:rsidRDefault="00FE7360" w:rsidP="00FE7360">
      <w:pPr>
        <w:pStyle w:val="NoSpacing"/>
        <w:numPr>
          <w:ilvl w:val="0"/>
          <w:numId w:val="7"/>
        </w:numPr>
      </w:pPr>
      <w:r w:rsidRPr="00B47395">
        <w:rPr>
          <w:b/>
        </w:rPr>
        <w:t xml:space="preserve">If the foreign transcript is not in English, forward </w:t>
      </w:r>
      <w:r>
        <w:t>the transcripts</w:t>
      </w:r>
      <w:r w:rsidR="00B47395">
        <w:t xml:space="preserve"> to the EL District Facilitator so they can be sent in to be transcribed into English. When this is done, start the above process</w:t>
      </w:r>
    </w:p>
    <w:p w:rsidR="00B47395" w:rsidRDefault="00B47395" w:rsidP="00B47395">
      <w:pPr>
        <w:pStyle w:val="NoSpacing"/>
        <w:ind w:left="720"/>
      </w:pPr>
    </w:p>
    <w:p w:rsidR="00FE7360" w:rsidRDefault="00FE7360" w:rsidP="00FE7360">
      <w:pPr>
        <w:pStyle w:val="NoSpacing"/>
        <w:numPr>
          <w:ilvl w:val="0"/>
          <w:numId w:val="7"/>
        </w:numPr>
      </w:pPr>
      <w:r>
        <w:t xml:space="preserve">If the student has </w:t>
      </w:r>
      <w:r w:rsidRPr="00B47395">
        <w:rPr>
          <w:b/>
        </w:rPr>
        <w:t>no formal transcript(s)</w:t>
      </w:r>
      <w:r>
        <w:t xml:space="preserve">, an oral review will be </w:t>
      </w:r>
      <w:r w:rsidRPr="00B47395">
        <w:rPr>
          <w:b/>
        </w:rPr>
        <w:t>conducted</w:t>
      </w:r>
      <w:r>
        <w:t xml:space="preserve"> by the EL District Facilitator.</w:t>
      </w:r>
    </w:p>
    <w:p w:rsidR="00FE7360" w:rsidRDefault="00FE7360" w:rsidP="00FE7360">
      <w:pPr>
        <w:pStyle w:val="NoSpacing"/>
        <w:numPr>
          <w:ilvl w:val="1"/>
          <w:numId w:val="7"/>
        </w:numPr>
      </w:pPr>
      <w:r>
        <w:t xml:space="preserve">The EL Success Coordinator will </w:t>
      </w:r>
      <w:r w:rsidRPr="00B47395">
        <w:rPr>
          <w:b/>
        </w:rPr>
        <w:t>follow</w:t>
      </w:r>
      <w:r>
        <w:t xml:space="preserve"> the same procedures outlined above for students with formal transcripts.</w:t>
      </w:r>
    </w:p>
    <w:p w:rsidR="00FE7360" w:rsidRPr="00536095" w:rsidRDefault="00FE7360" w:rsidP="00536095">
      <w:pPr>
        <w:pStyle w:val="NoSpacing"/>
        <w:rPr>
          <w:sz w:val="24"/>
          <w:szCs w:val="24"/>
        </w:rPr>
      </w:pPr>
    </w:p>
    <w:sectPr w:rsidR="00FE7360" w:rsidRPr="00536095" w:rsidSect="005E0A4B">
      <w:footerReference w:type="default" r:id="rId12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48" w:rsidRDefault="00285748" w:rsidP="00285748">
      <w:pPr>
        <w:spacing w:after="0" w:line="240" w:lineRule="auto"/>
      </w:pPr>
      <w:r>
        <w:separator/>
      </w:r>
    </w:p>
  </w:endnote>
  <w:endnote w:type="continuationSeparator" w:id="0">
    <w:p w:rsidR="00285748" w:rsidRDefault="00285748" w:rsidP="0028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7244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6095" w:rsidRDefault="0053609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FA8" w:rsidRPr="00581FA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="00716E57">
          <w:rPr>
            <w:color w:val="7F7F7F" w:themeColor="background1" w:themeShade="7F"/>
            <w:spacing w:val="60"/>
          </w:rPr>
          <w:t>9</w:t>
        </w:r>
        <w:r>
          <w:rPr>
            <w:color w:val="7F7F7F" w:themeColor="background1" w:themeShade="7F"/>
            <w:spacing w:val="60"/>
          </w:rPr>
          <w:t>/</w:t>
        </w:r>
        <w:r w:rsidR="00716E57">
          <w:rPr>
            <w:color w:val="7F7F7F" w:themeColor="background1" w:themeShade="7F"/>
            <w:spacing w:val="60"/>
          </w:rPr>
          <w:t>21</w:t>
        </w:r>
        <w:r>
          <w:rPr>
            <w:color w:val="7F7F7F" w:themeColor="background1" w:themeShade="7F"/>
            <w:spacing w:val="60"/>
          </w:rPr>
          <w:t>/2017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48" w:rsidRDefault="00285748" w:rsidP="00285748">
      <w:pPr>
        <w:spacing w:after="0" w:line="240" w:lineRule="auto"/>
      </w:pPr>
      <w:r>
        <w:separator/>
      </w:r>
    </w:p>
  </w:footnote>
  <w:footnote w:type="continuationSeparator" w:id="0">
    <w:p w:rsidR="00285748" w:rsidRDefault="00285748" w:rsidP="0028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6C0"/>
    <w:multiLevelType w:val="hybridMultilevel"/>
    <w:tmpl w:val="9DAC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D90"/>
    <w:multiLevelType w:val="hybridMultilevel"/>
    <w:tmpl w:val="1DA0DAB2"/>
    <w:lvl w:ilvl="0" w:tplc="9EE8BD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E2344"/>
    <w:multiLevelType w:val="hybridMultilevel"/>
    <w:tmpl w:val="1736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69BB"/>
    <w:multiLevelType w:val="hybridMultilevel"/>
    <w:tmpl w:val="1592D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0C8E"/>
    <w:multiLevelType w:val="hybridMultilevel"/>
    <w:tmpl w:val="D2C8E2BA"/>
    <w:lvl w:ilvl="0" w:tplc="966A02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E264F"/>
    <w:multiLevelType w:val="hybridMultilevel"/>
    <w:tmpl w:val="55261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146C0"/>
    <w:multiLevelType w:val="hybridMultilevel"/>
    <w:tmpl w:val="B6F8B9B8"/>
    <w:lvl w:ilvl="0" w:tplc="60DA1048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EDD1A71"/>
    <w:multiLevelType w:val="hybridMultilevel"/>
    <w:tmpl w:val="DAEABC30"/>
    <w:lvl w:ilvl="0" w:tplc="10BC4ED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932E3"/>
    <w:multiLevelType w:val="hybridMultilevel"/>
    <w:tmpl w:val="96468110"/>
    <w:lvl w:ilvl="0" w:tplc="65D4D5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AE7B2B"/>
    <w:multiLevelType w:val="hybridMultilevel"/>
    <w:tmpl w:val="1EAA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81"/>
    <w:rsid w:val="00132BD9"/>
    <w:rsid w:val="001C0BDE"/>
    <w:rsid w:val="00284508"/>
    <w:rsid w:val="00285748"/>
    <w:rsid w:val="00356B94"/>
    <w:rsid w:val="003B7E24"/>
    <w:rsid w:val="0042521D"/>
    <w:rsid w:val="00446DFE"/>
    <w:rsid w:val="004A38C2"/>
    <w:rsid w:val="004D3FB7"/>
    <w:rsid w:val="004E3C6D"/>
    <w:rsid w:val="00536095"/>
    <w:rsid w:val="00581FA8"/>
    <w:rsid w:val="005B66F4"/>
    <w:rsid w:val="005E0A4B"/>
    <w:rsid w:val="0069089E"/>
    <w:rsid w:val="006A2287"/>
    <w:rsid w:val="00716E57"/>
    <w:rsid w:val="00904F23"/>
    <w:rsid w:val="00AA6538"/>
    <w:rsid w:val="00B47395"/>
    <w:rsid w:val="00B51DF9"/>
    <w:rsid w:val="00B55AFB"/>
    <w:rsid w:val="00C528B5"/>
    <w:rsid w:val="00C646C4"/>
    <w:rsid w:val="00D7041C"/>
    <w:rsid w:val="00E76D62"/>
    <w:rsid w:val="00F01581"/>
    <w:rsid w:val="00F853A9"/>
    <w:rsid w:val="00F8744F"/>
    <w:rsid w:val="00FE736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28D7C29-12E4-4360-992A-900AF1A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5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4F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48"/>
  </w:style>
  <w:style w:type="paragraph" w:styleId="Footer">
    <w:name w:val="footer"/>
    <w:basedOn w:val="Normal"/>
    <w:link w:val="FooterChar"/>
    <w:uiPriority w:val="99"/>
    <w:unhideWhenUsed/>
    <w:rsid w:val="0028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392-121-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.wa.us/graduationrequirements/GraduationChecklis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ps.leg.wa.gov/WAC/default.aspx?cite=180-51-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WAC/default.aspx?cite=392-121-1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87EF-B627-414D-9FDE-425369DD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Ritchhart, Debra J.</dc:creator>
  <cp:keywords/>
  <dc:description/>
  <cp:lastModifiedBy>Willard, Jeanne M</cp:lastModifiedBy>
  <cp:revision>2</cp:revision>
  <cp:lastPrinted>2017-09-21T17:42:00Z</cp:lastPrinted>
  <dcterms:created xsi:type="dcterms:W3CDTF">2017-09-21T22:14:00Z</dcterms:created>
  <dcterms:modified xsi:type="dcterms:W3CDTF">2017-09-21T22:14:00Z</dcterms:modified>
</cp:coreProperties>
</file>